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F7" w:rsidRDefault="00B53DF7">
      <w:pPr>
        <w:rPr>
          <w:b/>
          <w:bCs/>
          <w:sz w:val="28"/>
          <w:szCs w:val="28"/>
        </w:rPr>
      </w:pPr>
      <w:r w:rsidRPr="000037C0">
        <w:rPr>
          <w:b/>
          <w:bCs/>
          <w:sz w:val="28"/>
          <w:szCs w:val="28"/>
        </w:rPr>
        <w:t xml:space="preserve"> </w:t>
      </w:r>
      <w:r w:rsidRPr="008D5AF8">
        <w:rPr>
          <w:b/>
          <w:bCs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97pt;height:92.25pt;visibility:visible">
            <v:imagedata r:id="rId5" o:title="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B53DF7" w:rsidRPr="00F0754E" w:rsidRDefault="00B53DF7" w:rsidP="00204632">
      <w:pPr>
        <w:spacing w:after="0" w:line="240" w:lineRule="auto"/>
        <w:jc w:val="center"/>
        <w:rPr>
          <w:b/>
          <w:bCs/>
          <w:smallCaps/>
          <w:sz w:val="36"/>
          <w:szCs w:val="36"/>
        </w:rPr>
      </w:pPr>
      <w:r w:rsidRPr="00F0754E">
        <w:rPr>
          <w:b/>
          <w:bCs/>
          <w:smallCaps/>
          <w:sz w:val="36"/>
          <w:szCs w:val="36"/>
        </w:rPr>
        <w:t xml:space="preserve">CONVOCATION à l’Assemblée Générale Ordinaire </w:t>
      </w:r>
    </w:p>
    <w:p w:rsidR="00B53DF7" w:rsidRPr="00F0754E" w:rsidRDefault="00B53DF7" w:rsidP="00F8102B">
      <w:pPr>
        <w:spacing w:after="0" w:line="240" w:lineRule="auto"/>
        <w:ind w:firstLine="708"/>
        <w:rPr>
          <w:b/>
          <w:bCs/>
          <w:smallCaps/>
          <w:sz w:val="36"/>
          <w:szCs w:val="36"/>
        </w:rPr>
      </w:pPr>
      <w:r w:rsidRPr="00F0754E">
        <w:rPr>
          <w:b/>
          <w:bCs/>
          <w:smallCaps/>
          <w:sz w:val="36"/>
          <w:szCs w:val="36"/>
        </w:rPr>
        <w:t>et à l’Assemblée Générale Elective du Comité Région SUD FFESSM</w:t>
      </w:r>
    </w:p>
    <w:p w:rsidR="00B53DF7" w:rsidRPr="00F0754E" w:rsidRDefault="00B53DF7" w:rsidP="00D02DDA">
      <w:pPr>
        <w:spacing w:after="0" w:line="240" w:lineRule="auto"/>
        <w:jc w:val="center"/>
        <w:rPr>
          <w:b/>
          <w:bCs/>
          <w:smallCaps/>
          <w:sz w:val="36"/>
          <w:szCs w:val="36"/>
        </w:rPr>
      </w:pPr>
      <w:r w:rsidRPr="00F0754E">
        <w:rPr>
          <w:b/>
          <w:bCs/>
          <w:smallCaps/>
          <w:sz w:val="36"/>
          <w:szCs w:val="36"/>
        </w:rPr>
        <w:t>À St Maximin le samedi 7 novembre à l’Hôtel « Le Couvent Royal »</w:t>
      </w:r>
    </w:p>
    <w:p w:rsidR="00B53DF7" w:rsidRDefault="00B53DF7" w:rsidP="003E53B6">
      <w:pPr>
        <w:spacing w:after="0"/>
        <w:rPr>
          <w:sz w:val="24"/>
          <w:szCs w:val="24"/>
        </w:rPr>
      </w:pPr>
    </w:p>
    <w:p w:rsidR="00B53DF7" w:rsidRPr="003E53B6" w:rsidRDefault="00B53DF7" w:rsidP="003E53B6">
      <w:pPr>
        <w:spacing w:after="0"/>
      </w:pPr>
      <w:r w:rsidRPr="003E53B6">
        <w:t xml:space="preserve">Le </w:t>
      </w:r>
      <w:r>
        <w:t>17 août</w:t>
      </w:r>
      <w:r w:rsidRPr="003E53B6">
        <w:t xml:space="preserve"> 20</w:t>
      </w:r>
      <w:r>
        <w:t>20</w:t>
      </w:r>
    </w:p>
    <w:p w:rsidR="00B53DF7" w:rsidRPr="003E53B6" w:rsidRDefault="00B53DF7" w:rsidP="003E53B6">
      <w:pPr>
        <w:spacing w:after="0"/>
      </w:pPr>
    </w:p>
    <w:p w:rsidR="00B53DF7" w:rsidRPr="003E53B6" w:rsidRDefault="00B53DF7" w:rsidP="00F0754E">
      <w:pPr>
        <w:tabs>
          <w:tab w:val="left" w:pos="3960"/>
        </w:tabs>
        <w:spacing w:after="0" w:line="240" w:lineRule="auto"/>
      </w:pPr>
      <w:r>
        <w:tab/>
      </w:r>
      <w:r w:rsidRPr="003E53B6">
        <w:t>A l’attention des Présidentes et Présidents de Clubs,</w:t>
      </w:r>
    </w:p>
    <w:p w:rsidR="00B53DF7" w:rsidRPr="003E53B6" w:rsidRDefault="00B53DF7" w:rsidP="00F0754E">
      <w:pPr>
        <w:tabs>
          <w:tab w:val="left" w:pos="3960"/>
        </w:tabs>
        <w:spacing w:after="0" w:line="240" w:lineRule="auto"/>
      </w:pPr>
      <w:r>
        <w:tab/>
      </w:r>
      <w:r w:rsidRPr="003E53B6">
        <w:t>A l’attention des Dirigeantes et Dirigeants des SCA.</w:t>
      </w:r>
      <w:r w:rsidRPr="003E53B6">
        <w:tab/>
      </w:r>
    </w:p>
    <w:p w:rsidR="00B53DF7" w:rsidRPr="003E53B6" w:rsidRDefault="00B53DF7" w:rsidP="00204632">
      <w:pPr>
        <w:spacing w:after="0" w:line="240" w:lineRule="auto"/>
      </w:pPr>
      <w:r w:rsidRPr="003E53B6">
        <w:tab/>
      </w:r>
      <w:r w:rsidRPr="003E53B6">
        <w:tab/>
      </w:r>
    </w:p>
    <w:p w:rsidR="00B53DF7" w:rsidRPr="003E53B6" w:rsidRDefault="00B53DF7" w:rsidP="00204632">
      <w:pPr>
        <w:spacing w:line="240" w:lineRule="auto"/>
        <w:jc w:val="both"/>
      </w:pPr>
      <w:r>
        <w:t>V</w:t>
      </w:r>
      <w:r w:rsidRPr="003E53B6">
        <w:t xml:space="preserve">euillez trouver ici convocation à l’Assemblée Générale </w:t>
      </w:r>
      <w:r>
        <w:t xml:space="preserve">Ordinaire et </w:t>
      </w:r>
      <w:r w:rsidRPr="003E53B6">
        <w:t>Elective du Comité Régional Provence Alpes Côte d’Azur de la FFESSM, prévue</w:t>
      </w:r>
      <w:r>
        <w:t xml:space="preserve"> le 7 novembre 2020 à</w:t>
      </w:r>
      <w:r w:rsidRPr="003E53B6">
        <w:t> :</w:t>
      </w:r>
    </w:p>
    <w:p w:rsidR="00B53DF7" w:rsidRPr="002142E7" w:rsidRDefault="00B53DF7" w:rsidP="002142E7">
      <w:pPr>
        <w:spacing w:after="0" w:line="240" w:lineRule="auto"/>
        <w:ind w:left="708"/>
        <w:jc w:val="both"/>
        <w:rPr>
          <w:b/>
          <w:bCs/>
        </w:rPr>
      </w:pPr>
      <w:r w:rsidRPr="002142E7">
        <w:rPr>
          <w:b/>
          <w:bCs/>
        </w:rPr>
        <w:t>Hôtel Le Couvent Royal, place Jean SALUSSE 83470 Saint Maximin La Sainte Baume</w:t>
      </w:r>
    </w:p>
    <w:p w:rsidR="00B53DF7" w:rsidRPr="003E53B6" w:rsidRDefault="00B53DF7" w:rsidP="0087689D">
      <w:pPr>
        <w:pStyle w:val="ListParagraph"/>
        <w:spacing w:after="0" w:line="240" w:lineRule="auto"/>
        <w:ind w:left="1069"/>
        <w:jc w:val="both"/>
      </w:pPr>
    </w:p>
    <w:p w:rsidR="00B53DF7" w:rsidRDefault="00B53DF7" w:rsidP="00204632">
      <w:pPr>
        <w:spacing w:line="240" w:lineRule="auto"/>
        <w:jc w:val="both"/>
      </w:pPr>
      <w:r w:rsidRPr="003E53B6">
        <w:t xml:space="preserve">Enregistrement des mandats de </w:t>
      </w:r>
      <w:r>
        <w:t>9</w:t>
      </w:r>
      <w:r w:rsidRPr="003E53B6">
        <w:t>h</w:t>
      </w:r>
      <w:r>
        <w:t>00</w:t>
      </w:r>
      <w:r w:rsidRPr="003E53B6">
        <w:t xml:space="preserve"> à 14h30, </w:t>
      </w:r>
      <w:r>
        <w:t>auprès du secrétariat et du bureau électoral</w:t>
      </w:r>
      <w:r w:rsidRPr="003E53B6">
        <w:t>. Seuls les membres des associations affiliées et des structures commerciales agréées ou leurs délégués, en règle financièrement avec la FFESSM et le Comité</w:t>
      </w:r>
      <w:r>
        <w:t xml:space="preserve"> régional</w:t>
      </w:r>
      <w:r w:rsidRPr="003E53B6">
        <w:t xml:space="preserve"> peuvent prendre part aux différents scrutins.</w:t>
      </w:r>
    </w:p>
    <w:p w:rsidR="00B53DF7" w:rsidRPr="00D02DDA" w:rsidRDefault="00B53DF7" w:rsidP="00204632">
      <w:pPr>
        <w:spacing w:line="240" w:lineRule="auto"/>
        <w:jc w:val="both"/>
        <w:rPr>
          <w:b/>
          <w:bCs/>
        </w:rPr>
      </w:pPr>
      <w:r w:rsidRPr="00F0754E">
        <w:rPr>
          <w:b/>
          <w:bCs/>
          <w:smallCaps/>
        </w:rPr>
        <w:t>Déroulement</w:t>
      </w:r>
      <w:r w:rsidRPr="00D02DDA">
        <w:rPr>
          <w:b/>
          <w:bCs/>
        </w:rPr>
        <w:t xml:space="preserve"> AG </w:t>
      </w:r>
      <w:r w:rsidRPr="00F0754E">
        <w:rPr>
          <w:b/>
          <w:bCs/>
          <w:smallCaps/>
        </w:rPr>
        <w:t>Ordinaire</w:t>
      </w:r>
      <w:r w:rsidRPr="00D02DDA">
        <w:rPr>
          <w:b/>
          <w:bCs/>
        </w:rPr>
        <w:t> :</w:t>
      </w:r>
    </w:p>
    <w:p w:rsidR="00B53DF7" w:rsidRDefault="00B53DF7" w:rsidP="00D02DDA">
      <w:pPr>
        <w:spacing w:after="0" w:line="240" w:lineRule="auto"/>
        <w:jc w:val="both"/>
      </w:pPr>
      <w:r>
        <w:tab/>
        <w:t xml:space="preserve">9h00 </w:t>
      </w:r>
      <w:r>
        <w:tab/>
      </w:r>
      <w:r>
        <w:tab/>
        <w:t>- Accueil et début des enregistrements</w:t>
      </w:r>
    </w:p>
    <w:p w:rsidR="00B53DF7" w:rsidRDefault="00B53DF7" w:rsidP="00D02DDA">
      <w:pPr>
        <w:spacing w:after="0" w:line="240" w:lineRule="auto"/>
        <w:jc w:val="both"/>
      </w:pPr>
      <w:r>
        <w:tab/>
        <w:t xml:space="preserve">9h30 à 12h30 </w:t>
      </w:r>
      <w:r>
        <w:tab/>
        <w:t>- Présentation des rapports de chaque Commission devant l’assemblée</w:t>
      </w:r>
    </w:p>
    <w:p w:rsidR="00B53DF7" w:rsidRDefault="00B53DF7" w:rsidP="00D02DDA">
      <w:pPr>
        <w:spacing w:after="0" w:line="240" w:lineRule="auto"/>
        <w:jc w:val="both"/>
      </w:pPr>
      <w:r>
        <w:tab/>
        <w:t xml:space="preserve">12h30 à 14h00 </w:t>
      </w:r>
      <w:r>
        <w:tab/>
        <w:t>- Pause déjeuner (fiche d’inscription sur le site Web pour fin septembre)</w:t>
      </w:r>
    </w:p>
    <w:p w:rsidR="00B53DF7" w:rsidRDefault="00B53DF7" w:rsidP="00D02DDA">
      <w:pPr>
        <w:spacing w:after="0" w:line="240" w:lineRule="auto"/>
        <w:ind w:firstLine="708"/>
        <w:jc w:val="both"/>
      </w:pPr>
      <w:r>
        <w:t xml:space="preserve">14h30 à 16h30 </w:t>
      </w:r>
      <w:r>
        <w:tab/>
        <w:t>- Rapports Président – Secrétaire – Trésorière du Codir</w:t>
      </w:r>
      <w:r>
        <w:tab/>
      </w:r>
    </w:p>
    <w:p w:rsidR="00B53DF7" w:rsidRDefault="00B53DF7" w:rsidP="00B46096">
      <w:pPr>
        <w:spacing w:line="240" w:lineRule="auto"/>
        <w:ind w:left="2124"/>
        <w:jc w:val="both"/>
      </w:pPr>
      <w:r>
        <w:t>-Votes de tous les rapports (matin et après-midi) – Remise des médailles.</w:t>
      </w:r>
    </w:p>
    <w:p w:rsidR="00B53DF7" w:rsidRPr="00F0754E" w:rsidRDefault="00B53DF7" w:rsidP="00F41FE3">
      <w:pPr>
        <w:spacing w:line="240" w:lineRule="auto"/>
        <w:jc w:val="both"/>
        <w:rPr>
          <w:b/>
          <w:bCs/>
          <w:smallCaps/>
        </w:rPr>
      </w:pPr>
      <w:r w:rsidRPr="00F0754E">
        <w:rPr>
          <w:b/>
          <w:bCs/>
          <w:smallCaps/>
        </w:rPr>
        <w:t>Déroulement AG Elective :</w:t>
      </w:r>
    </w:p>
    <w:p w:rsidR="00B53DF7" w:rsidRPr="003E53B6" w:rsidRDefault="00B53DF7" w:rsidP="00F41FE3">
      <w:pPr>
        <w:spacing w:line="240" w:lineRule="auto"/>
        <w:jc w:val="both"/>
      </w:pPr>
      <w:r>
        <w:tab/>
        <w:t>16h30 à 18h00 – Election du Comité Directeur (scrutin de liste), élection du Délégué des SCA, élection des Présidents des commissions régionales</w:t>
      </w:r>
    </w:p>
    <w:p w:rsidR="00B53DF7" w:rsidRPr="003E53B6" w:rsidRDefault="00B53DF7" w:rsidP="003E53B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E53B6">
        <w:t xml:space="preserve">Présentation des candidatures de l’olympiade </w:t>
      </w:r>
      <w:r>
        <w:t xml:space="preserve">fin </w:t>
      </w:r>
      <w:r w:rsidRPr="003E53B6">
        <w:t>20</w:t>
      </w:r>
      <w:r>
        <w:t xml:space="preserve">20 à fin </w:t>
      </w:r>
      <w:r w:rsidRPr="003E53B6">
        <w:t>202</w:t>
      </w:r>
      <w:r>
        <w:t>4</w:t>
      </w:r>
      <w:r w:rsidRPr="003E53B6">
        <w:t> :</w:t>
      </w:r>
    </w:p>
    <w:p w:rsidR="00B53DF7" w:rsidRPr="003E53B6" w:rsidRDefault="00B53DF7" w:rsidP="003E53B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E53B6">
        <w:t>Listes candidates CODIR et présidents respectifs tête de liste (élection par Clubs et SCA) (selon Statuts : dépôt des listes au siège région PACA 50 jours avant l’AG Elective).</w:t>
      </w:r>
    </w:p>
    <w:p w:rsidR="00B53DF7" w:rsidRPr="003E53B6" w:rsidRDefault="00B53DF7" w:rsidP="0020463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E53B6">
        <w:t>Candidats en tant que représentant des SCA au CODIR (élection par les SCA) (selon Statuts : dépôt des candidatures au siège région PACA 50 jours avant l’AG Elective).</w:t>
      </w:r>
    </w:p>
    <w:p w:rsidR="00B53DF7" w:rsidRPr="003E53B6" w:rsidRDefault="00B53DF7" w:rsidP="00204632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E53B6">
        <w:t>Candidats à la présidence de commission régionale d’activités (élection par clubs et SCA) (selon le R.I : dépôt des candidatures au siège région PACA 30 jours avant l’AG Elective).</w:t>
      </w:r>
    </w:p>
    <w:p w:rsidR="00B53DF7" w:rsidRPr="003E53B6" w:rsidRDefault="00B53DF7" w:rsidP="00204632">
      <w:pPr>
        <w:spacing w:after="0" w:line="240" w:lineRule="auto"/>
        <w:ind w:firstLine="708"/>
        <w:jc w:val="both"/>
      </w:pPr>
    </w:p>
    <w:p w:rsidR="00B53DF7" w:rsidRPr="003E53B6" w:rsidRDefault="00B53DF7" w:rsidP="00D02DD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E53B6">
        <w:t>Elections au bulletin secret.  Résultats.</w:t>
      </w:r>
    </w:p>
    <w:p w:rsidR="00B53DF7" w:rsidRDefault="00B53DF7" w:rsidP="00204632">
      <w:pPr>
        <w:spacing w:after="0" w:line="240" w:lineRule="auto"/>
        <w:ind w:left="708"/>
        <w:jc w:val="both"/>
      </w:pPr>
      <w:r w:rsidRPr="003E53B6">
        <w:t>Réunion des candidats élus au CODIR (19 membres) + membre SCA pour formation de son Bureau Directeur. Présentation à l’assemblée.</w:t>
      </w:r>
    </w:p>
    <w:p w:rsidR="00B53DF7" w:rsidRDefault="00B53DF7" w:rsidP="003E53B6">
      <w:pPr>
        <w:spacing w:after="0" w:line="240" w:lineRule="auto"/>
        <w:jc w:val="both"/>
      </w:pPr>
    </w:p>
    <w:p w:rsidR="00B53DF7" w:rsidRPr="003E53B6" w:rsidRDefault="00B53DF7" w:rsidP="003E53B6">
      <w:pPr>
        <w:spacing w:after="0" w:line="240" w:lineRule="auto"/>
        <w:jc w:val="both"/>
      </w:pPr>
      <w:r>
        <w:t>Bien Cordialement</w:t>
      </w:r>
    </w:p>
    <w:p w:rsidR="00B53DF7" w:rsidRPr="003E53B6" w:rsidRDefault="00B53DF7" w:rsidP="00D02DDA">
      <w:pPr>
        <w:spacing w:after="0"/>
        <w:jc w:val="both"/>
      </w:pPr>
      <w:r>
        <w:t>Président Comité Régional et Secrétaire Générale</w:t>
      </w:r>
    </w:p>
    <w:sectPr w:rsidR="00B53DF7" w:rsidRPr="003E53B6" w:rsidSect="00F0754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0BB"/>
    <w:multiLevelType w:val="hybridMultilevel"/>
    <w:tmpl w:val="E26AA8BC"/>
    <w:lvl w:ilvl="0" w:tplc="01ACA5F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">
    <w:nsid w:val="0EB20741"/>
    <w:multiLevelType w:val="hybridMultilevel"/>
    <w:tmpl w:val="A97C9210"/>
    <w:lvl w:ilvl="0" w:tplc="9B883AE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nsid w:val="1B024226"/>
    <w:multiLevelType w:val="hybridMultilevel"/>
    <w:tmpl w:val="E788D680"/>
    <w:lvl w:ilvl="0" w:tplc="682E07E0"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>
    <w:nsid w:val="418D050B"/>
    <w:multiLevelType w:val="hybridMultilevel"/>
    <w:tmpl w:val="BB787E5A"/>
    <w:lvl w:ilvl="0" w:tplc="6046EB18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4">
    <w:nsid w:val="4F1779C8"/>
    <w:multiLevelType w:val="hybridMultilevel"/>
    <w:tmpl w:val="23189868"/>
    <w:lvl w:ilvl="0" w:tplc="2CEE1E1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56925483"/>
    <w:multiLevelType w:val="hybridMultilevel"/>
    <w:tmpl w:val="A0901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BE124E"/>
    <w:multiLevelType w:val="hybridMultilevel"/>
    <w:tmpl w:val="A9C21CFA"/>
    <w:lvl w:ilvl="0" w:tplc="63B44DA8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nsid w:val="60956EFA"/>
    <w:multiLevelType w:val="hybridMultilevel"/>
    <w:tmpl w:val="04CEC6D2"/>
    <w:lvl w:ilvl="0" w:tplc="FFA61F38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6F6543A8"/>
    <w:multiLevelType w:val="hybridMultilevel"/>
    <w:tmpl w:val="CEC4B952"/>
    <w:lvl w:ilvl="0" w:tplc="1CB259DC">
      <w:numFmt w:val="bullet"/>
      <w:lvlText w:val="-"/>
      <w:lvlJc w:val="left"/>
      <w:pPr>
        <w:ind w:left="2463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0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2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6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78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2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C7"/>
    <w:rsid w:val="000037C0"/>
    <w:rsid w:val="00170D54"/>
    <w:rsid w:val="00185EFA"/>
    <w:rsid w:val="0019356D"/>
    <w:rsid w:val="00204632"/>
    <w:rsid w:val="002142E7"/>
    <w:rsid w:val="002B1C0E"/>
    <w:rsid w:val="002E76E1"/>
    <w:rsid w:val="00375A91"/>
    <w:rsid w:val="003B2D42"/>
    <w:rsid w:val="003E53B6"/>
    <w:rsid w:val="0041670E"/>
    <w:rsid w:val="004D7142"/>
    <w:rsid w:val="005518C6"/>
    <w:rsid w:val="005864E9"/>
    <w:rsid w:val="005B73F4"/>
    <w:rsid w:val="00636DFE"/>
    <w:rsid w:val="006A22CF"/>
    <w:rsid w:val="007379C8"/>
    <w:rsid w:val="007E5E77"/>
    <w:rsid w:val="007E6FDB"/>
    <w:rsid w:val="0086513B"/>
    <w:rsid w:val="0087689D"/>
    <w:rsid w:val="008A3857"/>
    <w:rsid w:val="008D5AF8"/>
    <w:rsid w:val="008F1F79"/>
    <w:rsid w:val="0098624F"/>
    <w:rsid w:val="009C52B2"/>
    <w:rsid w:val="00B46096"/>
    <w:rsid w:val="00B53DF7"/>
    <w:rsid w:val="00BF014C"/>
    <w:rsid w:val="00C504C7"/>
    <w:rsid w:val="00D02DDA"/>
    <w:rsid w:val="00D0316E"/>
    <w:rsid w:val="00E53128"/>
    <w:rsid w:val="00F0754E"/>
    <w:rsid w:val="00F41FE3"/>
    <w:rsid w:val="00F8102B"/>
    <w:rsid w:val="00FD32BA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46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346</Words>
  <Characters>1909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Samsung</cp:lastModifiedBy>
  <cp:revision>10</cp:revision>
  <cp:lastPrinted>2020-07-13T13:24:00Z</cp:lastPrinted>
  <dcterms:created xsi:type="dcterms:W3CDTF">2017-10-09T13:38:00Z</dcterms:created>
  <dcterms:modified xsi:type="dcterms:W3CDTF">2020-07-24T18:37:00Z</dcterms:modified>
</cp:coreProperties>
</file>