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42F" w:rsidRPr="009B242F" w:rsidRDefault="009B242F" w:rsidP="009B242F">
      <w:pPr>
        <w:ind w:left="-426"/>
        <w:jc w:val="center"/>
        <w:rPr>
          <w:b/>
          <w:color w:val="0070C0"/>
          <w:sz w:val="32"/>
          <w:szCs w:val="32"/>
        </w:rPr>
      </w:pPr>
      <w:r w:rsidRPr="009B242F">
        <w:rPr>
          <w:b/>
          <w:color w:val="0070C0"/>
          <w:sz w:val="32"/>
          <w:szCs w:val="32"/>
        </w:rPr>
        <w:t>Fédération Française d’études et de sports sous-marins</w:t>
      </w:r>
    </w:p>
    <w:p w:rsidR="00A85435" w:rsidRDefault="009B242F" w:rsidP="009B242F">
      <w:pPr>
        <w:ind w:left="-426"/>
        <w:rPr>
          <w:noProof/>
        </w:rPr>
      </w:pPr>
      <w:r>
        <w:rPr>
          <w:noProof/>
        </w:rPr>
        <w:t xml:space="preserve"> </w:t>
      </w:r>
      <w:r>
        <w:rPr>
          <w:noProof/>
        </w:rPr>
        <w:drawing>
          <wp:inline distT="0" distB="0" distL="0" distR="0">
            <wp:extent cx="2476161" cy="767522"/>
            <wp:effectExtent l="19050" t="0" r="339" b="0"/>
            <wp:docPr id="1" name="Image 0" descr="BlocMark_RégionSUD_FFESS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ark_RégionSUD_FFESSM-2018.jpg"/>
                    <pic:cNvPicPr/>
                  </pic:nvPicPr>
                  <pic:blipFill>
                    <a:blip r:embed="rId5" cstate="print"/>
                    <a:stretch>
                      <a:fillRect/>
                    </a:stretch>
                  </pic:blipFill>
                  <pic:spPr>
                    <a:xfrm>
                      <a:off x="0" y="0"/>
                      <a:ext cx="2482341" cy="769438"/>
                    </a:xfrm>
                    <a:prstGeom prst="rect">
                      <a:avLst/>
                    </a:prstGeom>
                  </pic:spPr>
                </pic:pic>
              </a:graphicData>
            </a:graphic>
          </wp:inline>
        </w:drawing>
      </w:r>
    </w:p>
    <w:p w:rsidR="009B242F" w:rsidRPr="0091601E" w:rsidRDefault="009B242F" w:rsidP="009B242F">
      <w:pPr>
        <w:ind w:left="-426"/>
        <w:jc w:val="center"/>
        <w:rPr>
          <w:b/>
          <w:noProof/>
          <w:color w:val="002060"/>
          <w:sz w:val="40"/>
          <w:szCs w:val="40"/>
        </w:rPr>
      </w:pPr>
      <w:r w:rsidRPr="0091601E">
        <w:rPr>
          <w:b/>
          <w:noProof/>
          <w:color w:val="002060"/>
          <w:sz w:val="40"/>
          <w:szCs w:val="40"/>
        </w:rPr>
        <w:t>Rapport d’Activités 2018</w:t>
      </w:r>
    </w:p>
    <w:p w:rsidR="009B242F" w:rsidRPr="009B242F" w:rsidRDefault="002D7700" w:rsidP="009B242F">
      <w:pPr>
        <w:ind w:left="-426"/>
        <w:jc w:val="center"/>
        <w:rPr>
          <w:b/>
          <w:noProof/>
          <w:color w:val="FF0000"/>
          <w:sz w:val="32"/>
          <w:szCs w:val="32"/>
        </w:rPr>
      </w:pPr>
      <w:r>
        <w:rPr>
          <w:b/>
          <w:noProof/>
          <w:color w:val="FF0000"/>
          <w:sz w:val="32"/>
          <w:szCs w:val="32"/>
        </w:rPr>
        <w:t>Commission NAGE EN EAU VIVE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212"/>
      </w:tblGrid>
      <w:tr w:rsidR="009B242F" w:rsidRPr="00C922B1" w:rsidTr="00C922B1">
        <w:tc>
          <w:tcPr>
            <w:tcW w:w="9212" w:type="dxa"/>
            <w:shd w:val="clear" w:color="auto" w:fill="548DD4" w:themeFill="text2" w:themeFillTint="99"/>
          </w:tcPr>
          <w:p w:rsidR="009B242F" w:rsidRPr="00C922B1" w:rsidRDefault="00C922B1" w:rsidP="009B242F">
            <w:pPr>
              <w:rPr>
                <w:b/>
                <w:color w:val="F2F2F2" w:themeColor="background1" w:themeShade="F2"/>
                <w:sz w:val="24"/>
                <w:szCs w:val="24"/>
              </w:rPr>
            </w:pPr>
            <w:r w:rsidRPr="00C922B1">
              <w:rPr>
                <w:b/>
                <w:color w:val="F2F2F2" w:themeColor="background1" w:themeShade="F2"/>
                <w:sz w:val="24"/>
                <w:szCs w:val="24"/>
              </w:rPr>
              <w:t>Récapitulatif du projet</w:t>
            </w:r>
          </w:p>
        </w:tc>
      </w:tr>
    </w:tbl>
    <w:p w:rsidR="00C922B1" w:rsidRPr="00C922B1" w:rsidRDefault="00C922B1" w:rsidP="009B242F">
      <w:pPr>
        <w:ind w:left="-426"/>
        <w:rPr>
          <w:sz w:val="16"/>
          <w:szCs w:val="16"/>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8"/>
        <w:gridCol w:w="5953"/>
        <w:gridCol w:w="31"/>
      </w:tblGrid>
      <w:tr w:rsidR="001A7CC4" w:rsidRPr="001A7CC4" w:rsidTr="001A7CC4">
        <w:trPr>
          <w:gridAfter w:val="1"/>
          <w:wAfter w:w="31" w:type="dxa"/>
        </w:trPr>
        <w:tc>
          <w:tcPr>
            <w:tcW w:w="3228" w:type="dxa"/>
            <w:tcBorders>
              <w:bottom w:val="single" w:sz="4" w:space="0" w:color="auto"/>
            </w:tcBorders>
          </w:tcPr>
          <w:p w:rsidR="001A7CC4" w:rsidRPr="001A7CC4" w:rsidRDefault="001A7CC4" w:rsidP="009B242F">
            <w:pPr>
              <w:rPr>
                <w:sz w:val="24"/>
                <w:szCs w:val="24"/>
              </w:rPr>
            </w:pPr>
            <w:r w:rsidRPr="001A7CC4">
              <w:rPr>
                <w:sz w:val="24"/>
                <w:szCs w:val="24"/>
              </w:rPr>
              <w:t>Date du rapport</w:t>
            </w:r>
            <w:r w:rsidR="008313E3">
              <w:rPr>
                <w:sz w:val="24"/>
                <w:szCs w:val="24"/>
              </w:rPr>
              <w:t> : 20/10/2018</w:t>
            </w:r>
          </w:p>
        </w:tc>
        <w:tc>
          <w:tcPr>
            <w:tcW w:w="5953" w:type="dxa"/>
            <w:tcBorders>
              <w:bottom w:val="single" w:sz="4" w:space="0" w:color="auto"/>
            </w:tcBorders>
          </w:tcPr>
          <w:p w:rsidR="001A7CC4" w:rsidRPr="001A7CC4" w:rsidRDefault="001A7CC4" w:rsidP="009B242F">
            <w:pPr>
              <w:rPr>
                <w:sz w:val="24"/>
                <w:szCs w:val="24"/>
              </w:rPr>
            </w:pPr>
            <w:r w:rsidRPr="001A7CC4">
              <w:rPr>
                <w:sz w:val="24"/>
                <w:szCs w:val="24"/>
              </w:rPr>
              <w:t>Préparé par</w:t>
            </w:r>
            <w:r w:rsidR="008313E3">
              <w:rPr>
                <w:sz w:val="24"/>
                <w:szCs w:val="24"/>
              </w:rPr>
              <w:t xml:space="preserve"> Jean-Pierre </w:t>
            </w:r>
            <w:proofErr w:type="spellStart"/>
            <w:r w:rsidR="008313E3">
              <w:rPr>
                <w:sz w:val="24"/>
                <w:szCs w:val="24"/>
              </w:rPr>
              <w:t>Aschieri</w:t>
            </w:r>
            <w:proofErr w:type="spellEnd"/>
            <w:r w:rsidR="002D7700">
              <w:rPr>
                <w:sz w:val="24"/>
                <w:szCs w:val="24"/>
              </w:rPr>
              <w:t xml:space="preserve"> (Président)</w:t>
            </w:r>
            <w:r w:rsidR="0006170D">
              <w:rPr>
                <w:sz w:val="24"/>
                <w:szCs w:val="24"/>
              </w:rPr>
              <w:t>.</w:t>
            </w:r>
            <w:bookmarkStart w:id="0" w:name="_GoBack"/>
            <w:bookmarkEnd w:id="0"/>
          </w:p>
        </w:tc>
      </w:tr>
      <w:tr w:rsidR="001A7CC4" w:rsidRPr="001A7CC4" w:rsidTr="001A7CC4">
        <w:trPr>
          <w:gridAfter w:val="1"/>
          <w:wAfter w:w="31" w:type="dxa"/>
        </w:trPr>
        <w:tc>
          <w:tcPr>
            <w:tcW w:w="3228" w:type="dxa"/>
            <w:tcBorders>
              <w:top w:val="single" w:sz="4" w:space="0" w:color="auto"/>
            </w:tcBorders>
          </w:tcPr>
          <w:p w:rsidR="001A7CC4" w:rsidRPr="001A7CC4" w:rsidRDefault="001A7CC4" w:rsidP="009B242F">
            <w:pPr>
              <w:rPr>
                <w:sz w:val="24"/>
                <w:szCs w:val="24"/>
              </w:rPr>
            </w:pPr>
          </w:p>
        </w:tc>
        <w:tc>
          <w:tcPr>
            <w:tcW w:w="5953" w:type="dxa"/>
            <w:tcBorders>
              <w:top w:val="single" w:sz="4" w:space="0" w:color="auto"/>
            </w:tcBorders>
          </w:tcPr>
          <w:p w:rsidR="001A7CC4" w:rsidRPr="001A7CC4" w:rsidRDefault="001A7CC4" w:rsidP="009B242F">
            <w:pPr>
              <w:rPr>
                <w:i/>
                <w:sz w:val="24"/>
                <w:szCs w:val="24"/>
              </w:rPr>
            </w:pPr>
          </w:p>
        </w:tc>
      </w:tr>
      <w:tr w:rsidR="001A7CC4" w:rsidRPr="001A7CC4" w:rsidTr="001A7CC4">
        <w:tblPrEx>
          <w:shd w:val="clear" w:color="auto" w:fill="548DD4" w:themeFill="text2" w:themeFillTint="99"/>
        </w:tblPrEx>
        <w:tc>
          <w:tcPr>
            <w:tcW w:w="9212" w:type="dxa"/>
            <w:gridSpan w:val="3"/>
            <w:shd w:val="clear" w:color="auto" w:fill="548DD4" w:themeFill="text2" w:themeFillTint="99"/>
          </w:tcPr>
          <w:p w:rsidR="001A7CC4" w:rsidRPr="001A7CC4" w:rsidRDefault="001A7CC4" w:rsidP="009B242F">
            <w:pPr>
              <w:rPr>
                <w:b/>
                <w:color w:val="FFFFFF" w:themeColor="background1"/>
                <w:sz w:val="24"/>
                <w:szCs w:val="24"/>
              </w:rPr>
            </w:pPr>
            <w:r w:rsidRPr="001A7CC4">
              <w:rPr>
                <w:b/>
                <w:color w:val="FFFFFF" w:themeColor="background1"/>
                <w:sz w:val="24"/>
                <w:szCs w:val="24"/>
              </w:rPr>
              <w:t>SYNTHESE – Mot du Président</w:t>
            </w:r>
          </w:p>
        </w:tc>
      </w:tr>
    </w:tbl>
    <w:p w:rsidR="008313E3" w:rsidRDefault="008313E3" w:rsidP="008313E3">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 xml:space="preserve">La nouvelle Commission NEV PACA ne pouvant plus constituer de jury d’examen sans faire appel à des ressources extérieures, ses 2 instructeurs ayant été radiés suite à une décision arbitraire de la Commission nationale, la formation de cadres est réduite à néant. </w:t>
      </w:r>
    </w:p>
    <w:p w:rsidR="008313E3" w:rsidRDefault="008313E3" w:rsidP="008313E3">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 xml:space="preserve">Le moral des cadres en est très impacté, ce qui altère fortement le dynamisme de la Commission. </w:t>
      </w:r>
    </w:p>
    <w:p w:rsidR="002D7700" w:rsidRPr="001734CC" w:rsidRDefault="002D7700" w:rsidP="002D7700">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Dans le domaine « Secourisme et prévention », n</w:t>
      </w:r>
      <w:r w:rsidRPr="001734CC">
        <w:rPr>
          <w:rFonts w:ascii="Times New Roman" w:eastAsia="SimSun" w:hAnsi="Times New Roman"/>
          <w:sz w:val="24"/>
          <w:szCs w:val="24"/>
          <w:lang w:eastAsia="zh-CN"/>
        </w:rPr>
        <w:t xml:space="preserve">otre équipe </w:t>
      </w:r>
      <w:r>
        <w:rPr>
          <w:rFonts w:ascii="Times New Roman" w:eastAsia="SimSun" w:hAnsi="Times New Roman"/>
          <w:sz w:val="24"/>
          <w:szCs w:val="24"/>
          <w:lang w:eastAsia="zh-CN"/>
        </w:rPr>
        <w:t>s’est renforcée et est</w:t>
      </w:r>
      <w:r w:rsidRPr="001734CC">
        <w:rPr>
          <w:rFonts w:ascii="Times New Roman" w:eastAsia="SimSun" w:hAnsi="Times New Roman"/>
          <w:sz w:val="24"/>
          <w:szCs w:val="24"/>
          <w:lang w:eastAsia="zh-CN"/>
        </w:rPr>
        <w:t xml:space="preserve"> constituée :</w:t>
      </w:r>
    </w:p>
    <w:p w:rsidR="002D7700" w:rsidRPr="001734CC" w:rsidRDefault="002D7700" w:rsidP="002D7700">
      <w:pPr>
        <w:numPr>
          <w:ilvl w:val="0"/>
          <w:numId w:val="1"/>
        </w:num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 xml:space="preserve">d’un Médecin fédéral : </w:t>
      </w:r>
      <w:r w:rsidRPr="001734CC">
        <w:rPr>
          <w:rFonts w:ascii="Times New Roman" w:eastAsia="SimSun" w:hAnsi="Times New Roman"/>
          <w:sz w:val="24"/>
          <w:szCs w:val="24"/>
          <w:lang w:eastAsia="zh-CN"/>
        </w:rPr>
        <w:t xml:space="preserve">le Dr. </w:t>
      </w:r>
      <w:proofErr w:type="spellStart"/>
      <w:r w:rsidRPr="001734CC">
        <w:rPr>
          <w:rFonts w:ascii="Times New Roman" w:eastAsia="SimSun" w:hAnsi="Times New Roman"/>
          <w:sz w:val="24"/>
          <w:szCs w:val="24"/>
          <w:lang w:eastAsia="zh-CN"/>
        </w:rPr>
        <w:t>JYves</w:t>
      </w:r>
      <w:proofErr w:type="spellEnd"/>
      <w:r w:rsidRPr="001734CC">
        <w:rPr>
          <w:rFonts w:ascii="Times New Roman" w:eastAsia="SimSun" w:hAnsi="Times New Roman"/>
          <w:sz w:val="24"/>
          <w:szCs w:val="24"/>
          <w:lang w:eastAsia="zh-CN"/>
        </w:rPr>
        <w:t xml:space="preserve"> Coquin</w:t>
      </w:r>
    </w:p>
    <w:p w:rsidR="002D7700" w:rsidRPr="001734CC" w:rsidRDefault="002D7700" w:rsidP="002D7700">
      <w:pPr>
        <w:numPr>
          <w:ilvl w:val="0"/>
          <w:numId w:val="1"/>
        </w:num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d’une infirmière-</w:t>
      </w:r>
      <w:r>
        <w:rPr>
          <w:rFonts w:ascii="Times New Roman" w:eastAsia="SimSun" w:hAnsi="Times New Roman"/>
          <w:sz w:val="24"/>
          <w:szCs w:val="24"/>
          <w:lang w:eastAsia="zh-CN"/>
        </w:rPr>
        <w:t xml:space="preserve">anesthésiste : </w:t>
      </w:r>
      <w:r w:rsidRPr="001734CC">
        <w:rPr>
          <w:rFonts w:ascii="Times New Roman" w:eastAsia="SimSun" w:hAnsi="Times New Roman"/>
          <w:sz w:val="24"/>
          <w:szCs w:val="24"/>
          <w:lang w:eastAsia="zh-CN"/>
        </w:rPr>
        <w:t xml:space="preserve">Valérie </w:t>
      </w:r>
      <w:proofErr w:type="spellStart"/>
      <w:r w:rsidRPr="001734CC">
        <w:rPr>
          <w:rFonts w:ascii="Times New Roman" w:eastAsia="SimSun" w:hAnsi="Times New Roman"/>
          <w:sz w:val="24"/>
          <w:szCs w:val="24"/>
          <w:lang w:eastAsia="zh-CN"/>
        </w:rPr>
        <w:t>Helbois</w:t>
      </w:r>
      <w:proofErr w:type="spellEnd"/>
    </w:p>
    <w:p w:rsidR="002D7700" w:rsidRPr="001734CC" w:rsidRDefault="002D7700" w:rsidP="002D7700">
      <w:pPr>
        <w:numPr>
          <w:ilvl w:val="0"/>
          <w:numId w:val="1"/>
        </w:num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de 2</w:t>
      </w:r>
      <w:r w:rsidRPr="001734CC">
        <w:rPr>
          <w:rFonts w:ascii="Times New Roman" w:eastAsia="SimSun" w:hAnsi="Times New Roman"/>
          <w:sz w:val="24"/>
          <w:szCs w:val="24"/>
          <w:lang w:eastAsia="zh-CN"/>
        </w:rPr>
        <w:t xml:space="preserve"> moniteur</w:t>
      </w:r>
      <w:r>
        <w:rPr>
          <w:rFonts w:ascii="Times New Roman" w:eastAsia="SimSun" w:hAnsi="Times New Roman"/>
          <w:sz w:val="24"/>
          <w:szCs w:val="24"/>
          <w:lang w:eastAsia="zh-CN"/>
        </w:rPr>
        <w:t xml:space="preserve">s de secourisme : </w:t>
      </w:r>
      <w:r w:rsidRPr="001734CC">
        <w:rPr>
          <w:rFonts w:ascii="Times New Roman" w:eastAsia="SimSun" w:hAnsi="Times New Roman"/>
          <w:sz w:val="24"/>
          <w:szCs w:val="24"/>
          <w:lang w:eastAsia="zh-CN"/>
        </w:rPr>
        <w:t xml:space="preserve">Stéphane </w:t>
      </w:r>
      <w:proofErr w:type="spellStart"/>
      <w:r w:rsidRPr="001734CC">
        <w:rPr>
          <w:rFonts w:ascii="Times New Roman" w:eastAsia="SimSun" w:hAnsi="Times New Roman"/>
          <w:sz w:val="24"/>
          <w:szCs w:val="24"/>
          <w:lang w:eastAsia="zh-CN"/>
        </w:rPr>
        <w:t>Helbois</w:t>
      </w:r>
      <w:proofErr w:type="spellEnd"/>
      <w:r>
        <w:rPr>
          <w:rFonts w:ascii="Times New Roman" w:eastAsia="SimSun" w:hAnsi="Times New Roman"/>
          <w:sz w:val="24"/>
          <w:szCs w:val="24"/>
          <w:lang w:eastAsia="zh-CN"/>
        </w:rPr>
        <w:t xml:space="preserve"> et Alain Boulet</w:t>
      </w:r>
    </w:p>
    <w:p w:rsidR="001A7CC4" w:rsidRDefault="002D7700" w:rsidP="002D7700">
      <w:pPr>
        <w:rPr>
          <w:rFonts w:ascii="Times New Roman" w:eastAsia="SimSun" w:hAnsi="Times New Roman"/>
          <w:sz w:val="24"/>
          <w:szCs w:val="24"/>
          <w:lang w:eastAsia="zh-CN"/>
        </w:rPr>
      </w:pPr>
      <w:r w:rsidRPr="001734CC">
        <w:rPr>
          <w:rFonts w:ascii="Times New Roman" w:eastAsia="SimSun" w:hAnsi="Times New Roman"/>
          <w:sz w:val="24"/>
          <w:szCs w:val="24"/>
          <w:lang w:eastAsia="zh-CN"/>
        </w:rPr>
        <w:t xml:space="preserve">Nous </w:t>
      </w:r>
      <w:r>
        <w:rPr>
          <w:rFonts w:ascii="Times New Roman" w:eastAsia="SimSun" w:hAnsi="Times New Roman"/>
          <w:sz w:val="24"/>
          <w:szCs w:val="24"/>
          <w:lang w:eastAsia="zh-CN"/>
        </w:rPr>
        <w:t>disposons</w:t>
      </w:r>
      <w:r w:rsidRPr="001734CC">
        <w:rPr>
          <w:rFonts w:ascii="Times New Roman" w:eastAsia="SimSun" w:hAnsi="Times New Roman"/>
          <w:sz w:val="24"/>
          <w:szCs w:val="24"/>
          <w:lang w:eastAsia="zh-CN"/>
        </w:rPr>
        <w:t xml:space="preserve">, ainsi, </w:t>
      </w:r>
      <w:r>
        <w:rPr>
          <w:rFonts w:ascii="Times New Roman" w:eastAsia="SimSun" w:hAnsi="Times New Roman"/>
          <w:sz w:val="24"/>
          <w:szCs w:val="24"/>
          <w:lang w:eastAsia="zh-CN"/>
        </w:rPr>
        <w:t xml:space="preserve">d’une </w:t>
      </w:r>
      <w:r w:rsidRPr="001734CC">
        <w:rPr>
          <w:rFonts w:ascii="Times New Roman" w:eastAsia="SimSun" w:hAnsi="Times New Roman"/>
          <w:sz w:val="24"/>
          <w:szCs w:val="24"/>
          <w:lang w:eastAsia="zh-CN"/>
        </w:rPr>
        <w:t>capacité à sécuriser</w:t>
      </w:r>
      <w:r>
        <w:rPr>
          <w:rFonts w:ascii="Times New Roman" w:eastAsia="SimSun" w:hAnsi="Times New Roman"/>
          <w:sz w:val="24"/>
          <w:szCs w:val="24"/>
          <w:lang w:eastAsia="zh-CN"/>
        </w:rPr>
        <w:t xml:space="preserve"> nos activités, </w:t>
      </w:r>
      <w:r w:rsidRPr="001734CC">
        <w:rPr>
          <w:rFonts w:ascii="Times New Roman" w:eastAsia="SimSun" w:hAnsi="Times New Roman"/>
          <w:sz w:val="24"/>
          <w:szCs w:val="24"/>
          <w:lang w:eastAsia="zh-CN"/>
        </w:rPr>
        <w:t>à dispenser les formations secourisme nécessaires</w:t>
      </w:r>
      <w:r>
        <w:rPr>
          <w:rFonts w:ascii="Times New Roman" w:eastAsia="SimSun" w:hAnsi="Times New Roman"/>
          <w:sz w:val="24"/>
          <w:szCs w:val="24"/>
          <w:lang w:eastAsia="zh-CN"/>
        </w:rPr>
        <w:t xml:space="preserve"> et </w:t>
      </w:r>
      <w:r w:rsidRPr="001734CC">
        <w:rPr>
          <w:rFonts w:ascii="Times New Roman" w:eastAsia="SimSun" w:hAnsi="Times New Roman"/>
          <w:sz w:val="24"/>
          <w:szCs w:val="24"/>
          <w:lang w:eastAsia="zh-CN"/>
        </w:rPr>
        <w:t>à ass</w:t>
      </w:r>
      <w:r>
        <w:rPr>
          <w:rFonts w:ascii="Times New Roman" w:eastAsia="SimSun" w:hAnsi="Times New Roman"/>
          <w:sz w:val="24"/>
          <w:szCs w:val="24"/>
          <w:lang w:eastAsia="zh-CN"/>
        </w:rPr>
        <w:t xml:space="preserve">urer l’assistance médicale lors </w:t>
      </w:r>
      <w:r w:rsidRPr="001734CC">
        <w:rPr>
          <w:rFonts w:ascii="Times New Roman" w:eastAsia="SimSun" w:hAnsi="Times New Roman"/>
          <w:sz w:val="24"/>
          <w:szCs w:val="24"/>
          <w:lang w:eastAsia="zh-CN"/>
        </w:rPr>
        <w:t>d’une organisation de compétiti</w:t>
      </w:r>
      <w:r>
        <w:rPr>
          <w:rFonts w:ascii="Times New Roman" w:eastAsia="SimSun" w:hAnsi="Times New Roman"/>
          <w:sz w:val="24"/>
          <w:szCs w:val="24"/>
          <w:lang w:eastAsia="zh-CN"/>
        </w:rPr>
        <w:t xml:space="preserve">ons, </w:t>
      </w:r>
      <w:r w:rsidRPr="001734CC">
        <w:rPr>
          <w:rFonts w:ascii="Times New Roman" w:eastAsia="SimSun" w:hAnsi="Times New Roman"/>
          <w:sz w:val="24"/>
          <w:szCs w:val="24"/>
          <w:lang w:eastAsia="zh-CN"/>
        </w:rPr>
        <w:t xml:space="preserve">qu’elle soit au profit de la Région ou de la Nationale à l’instar du Championnat de France </w:t>
      </w:r>
      <w:r>
        <w:rPr>
          <w:rFonts w:ascii="Times New Roman" w:eastAsia="SimSun" w:hAnsi="Times New Roman"/>
          <w:sz w:val="24"/>
          <w:szCs w:val="24"/>
          <w:lang w:eastAsia="zh-CN"/>
        </w:rPr>
        <w:t>2017 à l’Argentière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212"/>
      </w:tblGrid>
      <w:tr w:rsidR="001A7CC4" w:rsidTr="001A7CC4">
        <w:tc>
          <w:tcPr>
            <w:tcW w:w="9212" w:type="dxa"/>
            <w:shd w:val="clear" w:color="auto" w:fill="548DD4" w:themeFill="text2" w:themeFillTint="99"/>
          </w:tcPr>
          <w:p w:rsidR="001A7CC4" w:rsidRPr="0091601E" w:rsidRDefault="001A7CC4" w:rsidP="009B242F">
            <w:pPr>
              <w:rPr>
                <w:b/>
                <w:color w:val="FFFFFF" w:themeColor="background1"/>
                <w:sz w:val="24"/>
                <w:szCs w:val="24"/>
              </w:rPr>
            </w:pPr>
            <w:r w:rsidRPr="0091601E">
              <w:rPr>
                <w:b/>
                <w:color w:val="FFFFFF" w:themeColor="background1"/>
                <w:sz w:val="24"/>
                <w:szCs w:val="24"/>
              </w:rPr>
              <w:t>Compte Rendu de la Commission</w:t>
            </w:r>
          </w:p>
        </w:tc>
      </w:tr>
    </w:tbl>
    <w:p w:rsidR="008313E3" w:rsidRPr="001734CC" w:rsidRDefault="008313E3" w:rsidP="008313E3">
      <w:pPr>
        <w:spacing w:after="0" w:line="240" w:lineRule="auto"/>
        <w:rPr>
          <w:rFonts w:ascii="Times New Roman" w:eastAsia="SimSun" w:hAnsi="Times New Roman"/>
          <w:sz w:val="24"/>
          <w:szCs w:val="24"/>
          <w:lang w:eastAsia="zh-CN"/>
        </w:rPr>
      </w:pPr>
    </w:p>
    <w:tbl>
      <w:tblPr>
        <w:tblpPr w:leftFromText="141" w:rightFromText="141" w:vertAnchor="page" w:horzAnchor="margin" w:tblpY="1075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28"/>
        <w:gridCol w:w="1559"/>
        <w:gridCol w:w="4962"/>
      </w:tblGrid>
      <w:tr w:rsidR="00B35B7B" w:rsidRPr="001734CC" w:rsidTr="00B35B7B">
        <w:tc>
          <w:tcPr>
            <w:tcW w:w="3828" w:type="dxa"/>
          </w:tcPr>
          <w:p w:rsidR="00B35B7B" w:rsidRPr="001734CC" w:rsidRDefault="00B35B7B" w:rsidP="00B35B7B">
            <w:pPr>
              <w:spacing w:after="0" w:line="240" w:lineRule="auto"/>
              <w:jc w:val="center"/>
              <w:rPr>
                <w:rFonts w:ascii="Times New Roman" w:eastAsia="SimSun" w:hAnsi="Times New Roman"/>
                <w:b/>
                <w:bCs/>
                <w:sz w:val="28"/>
                <w:szCs w:val="24"/>
                <w:lang w:eastAsia="zh-CN"/>
              </w:rPr>
            </w:pPr>
            <w:r w:rsidRPr="001734CC">
              <w:rPr>
                <w:rFonts w:ascii="Times New Roman" w:eastAsia="SimSun" w:hAnsi="Times New Roman"/>
                <w:b/>
                <w:bCs/>
                <w:sz w:val="28"/>
                <w:szCs w:val="24"/>
                <w:lang w:eastAsia="zh-CN"/>
              </w:rPr>
              <w:t>Activités</w:t>
            </w:r>
          </w:p>
        </w:tc>
        <w:tc>
          <w:tcPr>
            <w:tcW w:w="1559" w:type="dxa"/>
          </w:tcPr>
          <w:p w:rsidR="00B35B7B" w:rsidRPr="001734CC" w:rsidRDefault="00B35B7B" w:rsidP="00B35B7B">
            <w:pPr>
              <w:spacing w:after="0" w:line="240" w:lineRule="auto"/>
              <w:jc w:val="center"/>
              <w:rPr>
                <w:rFonts w:ascii="Times New Roman" w:eastAsia="SimSun" w:hAnsi="Times New Roman"/>
                <w:b/>
                <w:bCs/>
                <w:sz w:val="28"/>
                <w:szCs w:val="24"/>
                <w:lang w:eastAsia="zh-CN"/>
              </w:rPr>
            </w:pPr>
            <w:r w:rsidRPr="001734CC">
              <w:rPr>
                <w:rFonts w:ascii="Times New Roman" w:eastAsia="SimSun" w:hAnsi="Times New Roman"/>
                <w:b/>
                <w:bCs/>
                <w:sz w:val="28"/>
                <w:szCs w:val="24"/>
                <w:lang w:eastAsia="zh-CN"/>
              </w:rPr>
              <w:t>Dates</w:t>
            </w:r>
          </w:p>
        </w:tc>
        <w:tc>
          <w:tcPr>
            <w:tcW w:w="4962" w:type="dxa"/>
          </w:tcPr>
          <w:p w:rsidR="00B35B7B" w:rsidRPr="001734CC" w:rsidRDefault="00B35B7B" w:rsidP="00B35B7B">
            <w:pPr>
              <w:spacing w:after="0" w:line="240" w:lineRule="auto"/>
              <w:jc w:val="center"/>
              <w:rPr>
                <w:rFonts w:ascii="Times New Roman" w:eastAsia="SimSun" w:hAnsi="Times New Roman"/>
                <w:b/>
                <w:bCs/>
                <w:sz w:val="28"/>
                <w:szCs w:val="24"/>
                <w:lang w:eastAsia="zh-CN"/>
              </w:rPr>
            </w:pPr>
            <w:r w:rsidRPr="001734CC">
              <w:rPr>
                <w:rFonts w:ascii="Times New Roman" w:eastAsia="SimSun" w:hAnsi="Times New Roman"/>
                <w:b/>
                <w:bCs/>
                <w:sz w:val="28"/>
                <w:szCs w:val="24"/>
                <w:lang w:eastAsia="zh-CN"/>
              </w:rPr>
              <w:t>Site</w:t>
            </w:r>
          </w:p>
        </w:tc>
      </w:tr>
      <w:tr w:rsidR="00B35B7B" w:rsidRPr="001734CC" w:rsidTr="00B35B7B">
        <w:tc>
          <w:tcPr>
            <w:tcW w:w="3828" w:type="dxa"/>
          </w:tcPr>
          <w:p w:rsidR="00B35B7B" w:rsidRPr="001734CC" w:rsidRDefault="00B35B7B" w:rsidP="00B35B7B">
            <w:p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Verdon 1 : Entrainement palmage</w:t>
            </w:r>
          </w:p>
        </w:tc>
        <w:tc>
          <w:tcPr>
            <w:tcW w:w="1559"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sidRPr="001734CC">
              <w:rPr>
                <w:rFonts w:ascii="Times New Roman" w:eastAsia="SimSun" w:hAnsi="Times New Roman"/>
                <w:sz w:val="24"/>
                <w:szCs w:val="24"/>
                <w:lang w:eastAsia="zh-CN"/>
              </w:rPr>
              <w:t>06/05</w:t>
            </w:r>
          </w:p>
        </w:tc>
        <w:tc>
          <w:tcPr>
            <w:tcW w:w="4962"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sidRPr="001734CC">
              <w:rPr>
                <w:rFonts w:ascii="Times New Roman" w:eastAsia="SimSun" w:hAnsi="Times New Roman"/>
                <w:sz w:val="24"/>
                <w:szCs w:val="24"/>
                <w:lang w:eastAsia="zh-CN"/>
              </w:rPr>
              <w:t xml:space="preserve">Basse gorges du Verdon / </w:t>
            </w:r>
            <w:proofErr w:type="spellStart"/>
            <w:r w:rsidRPr="001734CC">
              <w:rPr>
                <w:rFonts w:ascii="Times New Roman" w:eastAsia="SimSun" w:hAnsi="Times New Roman"/>
                <w:sz w:val="24"/>
                <w:szCs w:val="24"/>
                <w:lang w:eastAsia="zh-CN"/>
              </w:rPr>
              <w:t>Artignosc</w:t>
            </w:r>
            <w:proofErr w:type="spellEnd"/>
            <w:r w:rsidRPr="001734CC">
              <w:rPr>
                <w:rFonts w:ascii="Times New Roman" w:eastAsia="SimSun" w:hAnsi="Times New Roman"/>
                <w:sz w:val="24"/>
                <w:szCs w:val="24"/>
                <w:lang w:eastAsia="zh-CN"/>
              </w:rPr>
              <w:t xml:space="preserve"> (83)</w:t>
            </w:r>
          </w:p>
        </w:tc>
      </w:tr>
      <w:tr w:rsidR="00B35B7B" w:rsidRPr="001734CC" w:rsidTr="00B35B7B">
        <w:tc>
          <w:tcPr>
            <w:tcW w:w="3828" w:type="dxa"/>
          </w:tcPr>
          <w:p w:rsidR="00B35B7B" w:rsidRPr="001734CC" w:rsidRDefault="00B35B7B" w:rsidP="00B35B7B">
            <w:p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Séminaire sécurité FFCK</w:t>
            </w:r>
          </w:p>
        </w:tc>
        <w:tc>
          <w:tcPr>
            <w:tcW w:w="1559"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sidRPr="001734CC">
              <w:rPr>
                <w:rFonts w:ascii="Times New Roman" w:eastAsia="SimSun" w:hAnsi="Times New Roman"/>
                <w:sz w:val="24"/>
                <w:szCs w:val="24"/>
                <w:lang w:eastAsia="zh-CN"/>
              </w:rPr>
              <w:t>21/06</w:t>
            </w:r>
          </w:p>
        </w:tc>
        <w:tc>
          <w:tcPr>
            <w:tcW w:w="4962"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sidRPr="001734CC">
              <w:rPr>
                <w:rFonts w:ascii="Times New Roman" w:eastAsia="SimSun" w:hAnsi="Times New Roman"/>
                <w:sz w:val="24"/>
                <w:szCs w:val="24"/>
                <w:lang w:eastAsia="zh-CN"/>
              </w:rPr>
              <w:t>L’Argentière (05)</w:t>
            </w:r>
          </w:p>
        </w:tc>
      </w:tr>
      <w:tr w:rsidR="00B35B7B" w:rsidRPr="001734CC" w:rsidTr="00B35B7B">
        <w:trPr>
          <w:trHeight w:val="322"/>
        </w:trPr>
        <w:tc>
          <w:tcPr>
            <w:tcW w:w="3828" w:type="dxa"/>
          </w:tcPr>
          <w:p w:rsidR="00B35B7B" w:rsidRPr="001734CC" w:rsidRDefault="00B35B7B" w:rsidP="00B35B7B">
            <w:p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Verdon 2 : Entrainement palmage</w:t>
            </w:r>
          </w:p>
        </w:tc>
        <w:tc>
          <w:tcPr>
            <w:tcW w:w="1559"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29/10</w:t>
            </w:r>
          </w:p>
        </w:tc>
        <w:tc>
          <w:tcPr>
            <w:tcW w:w="4962"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sidRPr="001734CC">
              <w:rPr>
                <w:rFonts w:ascii="Times New Roman" w:eastAsia="SimSun" w:hAnsi="Times New Roman"/>
                <w:sz w:val="24"/>
                <w:szCs w:val="24"/>
                <w:lang w:eastAsia="zh-CN"/>
              </w:rPr>
              <w:t xml:space="preserve">Basse gorges du Verdon / </w:t>
            </w:r>
            <w:proofErr w:type="spellStart"/>
            <w:r w:rsidRPr="001734CC">
              <w:rPr>
                <w:rFonts w:ascii="Times New Roman" w:eastAsia="SimSun" w:hAnsi="Times New Roman"/>
                <w:sz w:val="24"/>
                <w:szCs w:val="24"/>
                <w:lang w:eastAsia="zh-CN"/>
              </w:rPr>
              <w:t>Quinson</w:t>
            </w:r>
            <w:proofErr w:type="spellEnd"/>
            <w:r w:rsidRPr="001734CC">
              <w:rPr>
                <w:rFonts w:ascii="Times New Roman" w:eastAsia="SimSun" w:hAnsi="Times New Roman"/>
                <w:sz w:val="24"/>
                <w:szCs w:val="24"/>
                <w:lang w:eastAsia="zh-CN"/>
              </w:rPr>
              <w:t xml:space="preserve"> (04)</w:t>
            </w:r>
          </w:p>
        </w:tc>
      </w:tr>
      <w:tr w:rsidR="00B35B7B" w:rsidRPr="001734CC" w:rsidTr="00B35B7B">
        <w:tc>
          <w:tcPr>
            <w:tcW w:w="3828" w:type="dxa"/>
          </w:tcPr>
          <w:p w:rsidR="00B35B7B" w:rsidRPr="001734CC" w:rsidRDefault="00B35B7B" w:rsidP="00B35B7B">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Marathon de l’eau vive</w:t>
            </w:r>
          </w:p>
        </w:tc>
        <w:tc>
          <w:tcPr>
            <w:tcW w:w="1559"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10/11</w:t>
            </w:r>
          </w:p>
        </w:tc>
        <w:tc>
          <w:tcPr>
            <w:tcW w:w="4962" w:type="dxa"/>
          </w:tcPr>
          <w:p w:rsidR="00B35B7B" w:rsidRPr="001734CC" w:rsidRDefault="00B35B7B" w:rsidP="00B35B7B">
            <w:pPr>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Vallon Pont d’Arc -  Gorges de l’Ardèche(07)</w:t>
            </w:r>
          </w:p>
        </w:tc>
      </w:tr>
    </w:tbl>
    <w:p w:rsidR="00B35B7B" w:rsidRDefault="00B35B7B" w:rsidP="00B35B7B">
      <w:pPr>
        <w:keepNext/>
        <w:spacing w:after="0" w:line="240" w:lineRule="auto"/>
        <w:ind w:firstLine="284"/>
        <w:outlineLvl w:val="0"/>
        <w:rPr>
          <w:rFonts w:ascii="Times New Roman" w:eastAsia="Times New Roman" w:hAnsi="Times New Roman"/>
          <w:b/>
          <w:bCs/>
          <w:sz w:val="24"/>
          <w:szCs w:val="24"/>
        </w:rPr>
      </w:pPr>
    </w:p>
    <w:p w:rsidR="00B35B7B" w:rsidRDefault="00B35B7B" w:rsidP="00B35B7B">
      <w:pPr>
        <w:keepNext/>
        <w:spacing w:after="0" w:line="240" w:lineRule="auto"/>
        <w:ind w:firstLine="284"/>
        <w:outlineLvl w:val="0"/>
        <w:rPr>
          <w:rFonts w:ascii="Times New Roman" w:eastAsia="Times New Roman" w:hAnsi="Times New Roman"/>
          <w:b/>
          <w:bCs/>
          <w:sz w:val="24"/>
          <w:szCs w:val="24"/>
        </w:rPr>
      </w:pPr>
    </w:p>
    <w:p w:rsidR="00B35B7B" w:rsidRDefault="00B35B7B" w:rsidP="00B35B7B">
      <w:pPr>
        <w:keepNext/>
        <w:spacing w:after="0" w:line="240" w:lineRule="auto"/>
        <w:ind w:firstLine="284"/>
        <w:outlineLvl w:val="0"/>
        <w:rPr>
          <w:rFonts w:ascii="Times New Roman" w:eastAsia="SimSun" w:hAnsi="Times New Roman"/>
          <w:b/>
          <w:sz w:val="24"/>
          <w:szCs w:val="24"/>
          <w:lang w:eastAsia="zh-CN"/>
        </w:rPr>
      </w:pPr>
    </w:p>
    <w:p w:rsidR="008313E3" w:rsidRPr="001734CC" w:rsidRDefault="008313E3" w:rsidP="008313E3">
      <w:pPr>
        <w:spacing w:after="0" w:line="240" w:lineRule="auto"/>
        <w:rPr>
          <w:rFonts w:ascii="Times New Roman" w:eastAsia="SimSun" w:hAnsi="Times New Roman"/>
          <w:b/>
          <w:sz w:val="24"/>
          <w:szCs w:val="24"/>
          <w:lang w:eastAsia="zh-CN"/>
        </w:rPr>
      </w:pPr>
      <w:r w:rsidRPr="001734CC">
        <w:rPr>
          <w:rFonts w:ascii="Times New Roman" w:eastAsia="SimSun" w:hAnsi="Times New Roman"/>
          <w:b/>
          <w:sz w:val="24"/>
          <w:szCs w:val="24"/>
          <w:lang w:eastAsia="zh-CN"/>
        </w:rPr>
        <w:t xml:space="preserve">6 Mai – Basses Gorges du Verdon / </w:t>
      </w:r>
      <w:proofErr w:type="spellStart"/>
      <w:r w:rsidRPr="001734CC">
        <w:rPr>
          <w:rFonts w:ascii="Times New Roman" w:eastAsia="SimSun" w:hAnsi="Times New Roman"/>
          <w:b/>
          <w:sz w:val="24"/>
          <w:szCs w:val="24"/>
          <w:lang w:eastAsia="zh-CN"/>
        </w:rPr>
        <w:t>Artignosc</w:t>
      </w:r>
      <w:proofErr w:type="spellEnd"/>
      <w:r w:rsidRPr="001734CC">
        <w:rPr>
          <w:rFonts w:ascii="Times New Roman" w:eastAsia="SimSun" w:hAnsi="Times New Roman"/>
          <w:b/>
          <w:sz w:val="24"/>
          <w:szCs w:val="24"/>
          <w:lang w:eastAsia="zh-CN"/>
        </w:rPr>
        <w:t xml:space="preserve"> (04)</w:t>
      </w:r>
    </w:p>
    <w:p w:rsidR="008313E3" w:rsidRPr="001734CC" w:rsidRDefault="008313E3" w:rsidP="008313E3">
      <w:pPr>
        <w:spacing w:after="0" w:line="240" w:lineRule="auto"/>
        <w:rPr>
          <w:rFonts w:ascii="Times New Roman" w:eastAsia="SimSun" w:hAnsi="Times New Roman"/>
          <w:sz w:val="24"/>
          <w:szCs w:val="24"/>
          <w:lang w:eastAsia="zh-CN"/>
        </w:rPr>
      </w:pPr>
      <w:r w:rsidRPr="001734CC">
        <w:rPr>
          <w:rFonts w:ascii="Times New Roman" w:eastAsia="SimSun" w:hAnsi="Times New Roman"/>
          <w:b/>
          <w:sz w:val="24"/>
          <w:szCs w:val="24"/>
          <w:lang w:eastAsia="zh-CN"/>
        </w:rPr>
        <w:t>VERDON 1 : ENTRAINEMENT PALMAGE</w:t>
      </w:r>
    </w:p>
    <w:p w:rsidR="008313E3" w:rsidRPr="001734CC" w:rsidRDefault="008313E3" w:rsidP="008313E3">
      <w:p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6 Km, du Camping « Coteau de la Marine » au barrage de Ste Croix</w:t>
      </w:r>
    </w:p>
    <w:p w:rsidR="008313E3" w:rsidRDefault="008313E3" w:rsidP="008313E3">
      <w:pPr>
        <w:spacing w:after="0" w:line="240" w:lineRule="auto"/>
        <w:rPr>
          <w:rFonts w:ascii="Times New Roman" w:eastAsia="SimSun" w:hAnsi="Times New Roman"/>
          <w:b/>
          <w:sz w:val="24"/>
          <w:szCs w:val="24"/>
          <w:lang w:eastAsia="zh-CN"/>
        </w:rPr>
      </w:pPr>
    </w:p>
    <w:p w:rsidR="00B35B7B" w:rsidRDefault="00B35B7B" w:rsidP="008313E3">
      <w:pPr>
        <w:spacing w:after="0" w:line="240" w:lineRule="auto"/>
        <w:rPr>
          <w:rFonts w:ascii="Times New Roman" w:eastAsia="SimSun" w:hAnsi="Times New Roman"/>
          <w:b/>
          <w:sz w:val="24"/>
          <w:szCs w:val="24"/>
          <w:lang w:eastAsia="zh-CN"/>
        </w:rPr>
      </w:pPr>
    </w:p>
    <w:p w:rsidR="00B35B7B" w:rsidRDefault="00B35B7B" w:rsidP="008313E3">
      <w:pPr>
        <w:spacing w:after="0" w:line="240" w:lineRule="auto"/>
        <w:rPr>
          <w:rFonts w:ascii="Times New Roman" w:eastAsia="SimSun" w:hAnsi="Times New Roman"/>
          <w:b/>
          <w:sz w:val="24"/>
          <w:szCs w:val="24"/>
          <w:lang w:eastAsia="zh-CN"/>
        </w:rPr>
      </w:pPr>
    </w:p>
    <w:p w:rsidR="00B35B7B" w:rsidRDefault="00B35B7B" w:rsidP="008313E3">
      <w:pPr>
        <w:spacing w:after="0" w:line="240" w:lineRule="auto"/>
        <w:rPr>
          <w:rFonts w:ascii="Times New Roman" w:eastAsia="SimSun" w:hAnsi="Times New Roman"/>
          <w:b/>
          <w:sz w:val="24"/>
          <w:szCs w:val="24"/>
          <w:lang w:eastAsia="zh-CN"/>
        </w:rPr>
      </w:pPr>
    </w:p>
    <w:p w:rsidR="00B35B7B" w:rsidRDefault="00B35B7B" w:rsidP="008313E3">
      <w:pPr>
        <w:spacing w:after="0" w:line="240" w:lineRule="auto"/>
        <w:rPr>
          <w:rFonts w:ascii="Times New Roman" w:eastAsia="SimSun" w:hAnsi="Times New Roman"/>
          <w:b/>
          <w:sz w:val="24"/>
          <w:szCs w:val="24"/>
          <w:lang w:eastAsia="zh-CN"/>
        </w:rPr>
      </w:pPr>
    </w:p>
    <w:p w:rsidR="00B35B7B" w:rsidRDefault="00B35B7B" w:rsidP="008313E3">
      <w:pPr>
        <w:spacing w:after="0" w:line="240" w:lineRule="auto"/>
        <w:rPr>
          <w:rFonts w:ascii="Times New Roman" w:eastAsia="SimSun" w:hAnsi="Times New Roman"/>
          <w:b/>
          <w:sz w:val="24"/>
          <w:szCs w:val="24"/>
          <w:lang w:eastAsia="zh-CN"/>
        </w:rPr>
      </w:pPr>
    </w:p>
    <w:p w:rsidR="008313E3" w:rsidRPr="001734CC" w:rsidRDefault="008313E3" w:rsidP="008313E3">
      <w:pPr>
        <w:spacing w:after="0" w:line="240" w:lineRule="auto"/>
        <w:rPr>
          <w:rFonts w:ascii="Times New Roman" w:eastAsia="SimSun" w:hAnsi="Times New Roman"/>
          <w:b/>
          <w:sz w:val="24"/>
          <w:szCs w:val="24"/>
          <w:lang w:eastAsia="zh-CN"/>
        </w:rPr>
      </w:pPr>
      <w:r w:rsidRPr="001734CC">
        <w:rPr>
          <w:rFonts w:ascii="Times New Roman" w:eastAsia="SimSun" w:hAnsi="Times New Roman"/>
          <w:b/>
          <w:sz w:val="24"/>
          <w:szCs w:val="24"/>
          <w:lang w:eastAsia="zh-CN"/>
        </w:rPr>
        <w:lastRenderedPageBreak/>
        <w:t>21 Juin – Argentière (05)</w:t>
      </w:r>
    </w:p>
    <w:p w:rsidR="008313E3" w:rsidRPr="001734CC" w:rsidRDefault="008313E3" w:rsidP="008313E3">
      <w:pPr>
        <w:spacing w:after="0" w:line="240" w:lineRule="auto"/>
        <w:rPr>
          <w:rFonts w:ascii="Times New Roman" w:eastAsia="SimSun" w:hAnsi="Times New Roman"/>
          <w:b/>
          <w:sz w:val="24"/>
          <w:szCs w:val="24"/>
          <w:lang w:eastAsia="zh-CN"/>
        </w:rPr>
      </w:pPr>
      <w:r w:rsidRPr="001734CC">
        <w:rPr>
          <w:rFonts w:ascii="Times New Roman" w:eastAsia="SimSun" w:hAnsi="Times New Roman"/>
          <w:b/>
          <w:sz w:val="24"/>
          <w:szCs w:val="24"/>
          <w:lang w:eastAsia="zh-CN"/>
        </w:rPr>
        <w:t>SEMINAIRE SECURITE FFCK</w:t>
      </w:r>
    </w:p>
    <w:p w:rsidR="008313E3" w:rsidRDefault="008313E3" w:rsidP="008313E3">
      <w:r>
        <w:t xml:space="preserve">Suite à l’invitation du Comité Régional PACA </w:t>
      </w:r>
      <w:proofErr w:type="gramStart"/>
      <w:r>
        <w:t>FFCK ,</w:t>
      </w:r>
      <w:proofErr w:type="gramEnd"/>
      <w:r>
        <w:t xml:space="preserve"> une délégation de 3 cadres FFESSM PACA NEV a participé à cette journée. Ce fut  l’opportunité pour nous d'entretenir nos relations avec les entités locales (Base FFCK, Mairie de l'Argentières, Comité FFCK, PGHM, SDIS 05…), de rencontrer les exposants présents, d’élargir notre réseau et de faire rayonner la nouvelle Région PACA au travers  de sa Commission NEV.  Cela nous a, également, permis de maintenir notre  accès privilégié au stade d'eau vive, infrastructure sur laquelle nous avons, déjà,  organisé plusieurs compétitions nationales dont le dernier Championnat de France de slalom et de nombreux stages.</w:t>
      </w:r>
    </w:p>
    <w:p w:rsidR="008313E3" w:rsidRDefault="008313E3" w:rsidP="008313E3">
      <w:r>
        <w:t>Au-delà cette dimension  relationnelle, cette journée d’échange nous a permis de mettre en commun nos procédures et  nos savoir-faire en matière de premiers secours et de réactions face à un accident survenant sur le torrent.</w:t>
      </w:r>
    </w:p>
    <w:p w:rsidR="008313E3" w:rsidRDefault="008313E3" w:rsidP="008313E3">
      <w:pPr>
        <w:spacing w:after="0" w:line="240" w:lineRule="auto"/>
        <w:rPr>
          <w:rFonts w:ascii="Times New Roman" w:eastAsia="SimSun" w:hAnsi="Times New Roman"/>
          <w:b/>
          <w:sz w:val="24"/>
          <w:szCs w:val="24"/>
          <w:lang w:eastAsia="zh-CN"/>
        </w:rPr>
      </w:pPr>
    </w:p>
    <w:p w:rsidR="008313E3" w:rsidRPr="001734CC" w:rsidRDefault="008313E3" w:rsidP="008313E3">
      <w:pPr>
        <w:spacing w:after="0" w:line="240" w:lineRule="auto"/>
        <w:rPr>
          <w:rFonts w:ascii="Times New Roman" w:eastAsia="SimSun" w:hAnsi="Times New Roman"/>
          <w:b/>
          <w:sz w:val="24"/>
          <w:szCs w:val="24"/>
          <w:lang w:eastAsia="zh-CN"/>
        </w:rPr>
      </w:pPr>
      <w:r>
        <w:rPr>
          <w:rFonts w:ascii="Times New Roman" w:eastAsia="SimSun" w:hAnsi="Times New Roman"/>
          <w:b/>
          <w:sz w:val="24"/>
          <w:szCs w:val="24"/>
          <w:lang w:eastAsia="zh-CN"/>
        </w:rPr>
        <w:t>29 Octobre</w:t>
      </w:r>
      <w:r w:rsidRPr="001734CC">
        <w:rPr>
          <w:rFonts w:ascii="Times New Roman" w:eastAsia="SimSun" w:hAnsi="Times New Roman"/>
          <w:b/>
          <w:sz w:val="24"/>
          <w:szCs w:val="24"/>
          <w:lang w:eastAsia="zh-CN"/>
        </w:rPr>
        <w:t xml:space="preserve"> – Basses Gorges du Verdon / </w:t>
      </w:r>
      <w:proofErr w:type="spellStart"/>
      <w:r w:rsidRPr="001734CC">
        <w:rPr>
          <w:rFonts w:ascii="Times New Roman" w:eastAsia="SimSun" w:hAnsi="Times New Roman"/>
          <w:b/>
          <w:sz w:val="24"/>
          <w:szCs w:val="24"/>
          <w:lang w:eastAsia="zh-CN"/>
        </w:rPr>
        <w:t>Artignosc</w:t>
      </w:r>
      <w:proofErr w:type="spellEnd"/>
      <w:r w:rsidRPr="001734CC">
        <w:rPr>
          <w:rFonts w:ascii="Times New Roman" w:eastAsia="SimSun" w:hAnsi="Times New Roman"/>
          <w:b/>
          <w:sz w:val="24"/>
          <w:szCs w:val="24"/>
          <w:lang w:eastAsia="zh-CN"/>
        </w:rPr>
        <w:t xml:space="preserve"> (04)</w:t>
      </w:r>
    </w:p>
    <w:p w:rsidR="008313E3" w:rsidRPr="001734CC" w:rsidRDefault="008313E3" w:rsidP="008313E3">
      <w:pPr>
        <w:spacing w:after="0" w:line="240" w:lineRule="auto"/>
        <w:rPr>
          <w:rFonts w:ascii="Times New Roman" w:eastAsia="SimSun" w:hAnsi="Times New Roman"/>
          <w:sz w:val="24"/>
          <w:szCs w:val="24"/>
          <w:lang w:eastAsia="zh-CN"/>
        </w:rPr>
      </w:pPr>
      <w:r w:rsidRPr="001734CC">
        <w:rPr>
          <w:rFonts w:ascii="Times New Roman" w:eastAsia="SimSun" w:hAnsi="Times New Roman"/>
          <w:b/>
          <w:sz w:val="24"/>
          <w:szCs w:val="24"/>
          <w:lang w:eastAsia="zh-CN"/>
        </w:rPr>
        <w:t>VERDON 2 : ENTRAINEMENT PALMAGE</w:t>
      </w:r>
    </w:p>
    <w:p w:rsidR="008313E3" w:rsidRPr="001734CC" w:rsidRDefault="008313E3" w:rsidP="008313E3">
      <w:pPr>
        <w:spacing w:after="0" w:line="240" w:lineRule="auto"/>
        <w:rPr>
          <w:rFonts w:ascii="Times New Roman" w:eastAsia="SimSun" w:hAnsi="Times New Roman"/>
          <w:sz w:val="24"/>
          <w:szCs w:val="24"/>
          <w:lang w:eastAsia="zh-CN"/>
        </w:rPr>
      </w:pPr>
      <w:r w:rsidRPr="001734CC">
        <w:rPr>
          <w:rFonts w:ascii="Times New Roman" w:eastAsia="SimSun" w:hAnsi="Times New Roman"/>
          <w:sz w:val="24"/>
          <w:szCs w:val="24"/>
          <w:lang w:eastAsia="zh-CN"/>
        </w:rPr>
        <w:t xml:space="preserve">6 Km, </w:t>
      </w:r>
      <w:r>
        <w:rPr>
          <w:rFonts w:ascii="Times New Roman" w:eastAsia="SimSun" w:hAnsi="Times New Roman"/>
          <w:sz w:val="24"/>
          <w:szCs w:val="24"/>
          <w:lang w:eastAsia="zh-CN"/>
        </w:rPr>
        <w:t xml:space="preserve">entre </w:t>
      </w:r>
      <w:proofErr w:type="spellStart"/>
      <w:r>
        <w:rPr>
          <w:rFonts w:ascii="Times New Roman" w:eastAsia="SimSun" w:hAnsi="Times New Roman"/>
          <w:sz w:val="24"/>
          <w:szCs w:val="24"/>
          <w:lang w:eastAsia="zh-CN"/>
        </w:rPr>
        <w:t>Quinson</w:t>
      </w:r>
      <w:proofErr w:type="spellEnd"/>
      <w:r>
        <w:rPr>
          <w:rFonts w:ascii="Times New Roman" w:eastAsia="SimSun" w:hAnsi="Times New Roman"/>
          <w:sz w:val="24"/>
          <w:szCs w:val="24"/>
          <w:lang w:eastAsia="zh-CN"/>
        </w:rPr>
        <w:t xml:space="preserve"> et le lac d’</w:t>
      </w:r>
      <w:proofErr w:type="spellStart"/>
      <w:r>
        <w:rPr>
          <w:rFonts w:ascii="Times New Roman" w:eastAsia="SimSun" w:hAnsi="Times New Roman"/>
          <w:sz w:val="24"/>
          <w:szCs w:val="24"/>
          <w:lang w:eastAsia="zh-CN"/>
        </w:rPr>
        <w:t>Esparron</w:t>
      </w:r>
      <w:proofErr w:type="spellEnd"/>
    </w:p>
    <w:p w:rsidR="008313E3" w:rsidRDefault="008313E3" w:rsidP="008313E3">
      <w:pPr>
        <w:spacing w:after="0" w:line="240" w:lineRule="auto"/>
        <w:rPr>
          <w:rFonts w:ascii="Times New Roman" w:eastAsia="SimSun" w:hAnsi="Times New Roman"/>
          <w:b/>
          <w:sz w:val="24"/>
          <w:szCs w:val="24"/>
          <w:lang w:eastAsia="zh-CN"/>
        </w:rPr>
      </w:pPr>
    </w:p>
    <w:p w:rsidR="008313E3" w:rsidRDefault="008313E3" w:rsidP="008313E3">
      <w:pPr>
        <w:spacing w:after="0" w:line="240" w:lineRule="auto"/>
        <w:rPr>
          <w:rFonts w:ascii="Times New Roman" w:eastAsia="SimSun" w:hAnsi="Times New Roman"/>
          <w:sz w:val="24"/>
          <w:szCs w:val="24"/>
          <w:lang w:eastAsia="zh-CN"/>
        </w:rPr>
      </w:pPr>
    </w:p>
    <w:p w:rsidR="008313E3" w:rsidRDefault="008313E3" w:rsidP="008313E3">
      <w:pPr>
        <w:spacing w:after="0" w:line="240" w:lineRule="auto"/>
        <w:rPr>
          <w:rFonts w:ascii="Times New Roman" w:eastAsia="SimSun" w:hAnsi="Times New Roman"/>
          <w:b/>
          <w:sz w:val="24"/>
          <w:szCs w:val="24"/>
          <w:lang w:eastAsia="zh-CN"/>
        </w:rPr>
      </w:pPr>
      <w:r w:rsidRPr="000C1782">
        <w:rPr>
          <w:rFonts w:ascii="Times New Roman" w:eastAsia="SimSun" w:hAnsi="Times New Roman"/>
          <w:b/>
          <w:sz w:val="24"/>
          <w:szCs w:val="24"/>
          <w:lang w:eastAsia="zh-CN"/>
        </w:rPr>
        <w:t xml:space="preserve">10 Novembre – </w:t>
      </w:r>
      <w:r>
        <w:rPr>
          <w:rFonts w:ascii="Times New Roman" w:eastAsia="SimSun" w:hAnsi="Times New Roman"/>
          <w:b/>
          <w:sz w:val="24"/>
          <w:szCs w:val="24"/>
          <w:lang w:eastAsia="zh-CN"/>
        </w:rPr>
        <w:t>Vallon Pont d’Arc</w:t>
      </w:r>
      <w:r w:rsidRPr="000C1782">
        <w:rPr>
          <w:rFonts w:ascii="Times New Roman" w:eastAsia="SimSun" w:hAnsi="Times New Roman"/>
          <w:b/>
          <w:sz w:val="24"/>
          <w:szCs w:val="24"/>
          <w:lang w:eastAsia="zh-CN"/>
        </w:rPr>
        <w:t xml:space="preserve"> (07)</w:t>
      </w:r>
    </w:p>
    <w:p w:rsidR="008313E3" w:rsidRDefault="008313E3" w:rsidP="008313E3">
      <w:pPr>
        <w:spacing w:after="0" w:line="240" w:lineRule="auto"/>
        <w:rPr>
          <w:rFonts w:ascii="Times New Roman" w:eastAsia="SimSun" w:hAnsi="Times New Roman"/>
          <w:b/>
          <w:sz w:val="24"/>
          <w:szCs w:val="24"/>
          <w:lang w:eastAsia="zh-CN"/>
        </w:rPr>
      </w:pPr>
      <w:r>
        <w:rPr>
          <w:rFonts w:ascii="Times New Roman" w:eastAsia="SimSun" w:hAnsi="Times New Roman"/>
          <w:b/>
          <w:sz w:val="24"/>
          <w:szCs w:val="24"/>
          <w:lang w:eastAsia="zh-CN"/>
        </w:rPr>
        <w:t>MARATHON DES GORGES DE L’ARDECHE</w:t>
      </w:r>
    </w:p>
    <w:p w:rsidR="008313E3" w:rsidRPr="001734CC" w:rsidRDefault="008313E3" w:rsidP="008313E3">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Activité programmée</w:t>
      </w:r>
    </w:p>
    <w:p w:rsidR="00A12A79" w:rsidRDefault="00A12A79" w:rsidP="00A12A79">
      <w:pPr>
        <w:ind w:left="-426"/>
        <w:rPr>
          <w:sz w:val="24"/>
          <w:szCs w:val="24"/>
          <w:u w:val="single"/>
        </w:rPr>
      </w:pPr>
    </w:p>
    <w:p w:rsidR="00A12A79" w:rsidRDefault="001A7CC4" w:rsidP="00E13FCF">
      <w:pPr>
        <w:ind w:left="-426" w:firstLine="426"/>
        <w:rPr>
          <w:sz w:val="24"/>
          <w:szCs w:val="24"/>
          <w:u w:val="single"/>
        </w:rPr>
      </w:pPr>
      <w:r w:rsidRPr="0091601E">
        <w:rPr>
          <w:sz w:val="24"/>
          <w:szCs w:val="24"/>
          <w:u w:val="single"/>
        </w:rPr>
        <w:t>Compétitions :</w:t>
      </w:r>
    </w:p>
    <w:p w:rsidR="001A7CC4" w:rsidRPr="00A12A79" w:rsidRDefault="008313E3" w:rsidP="00E13FCF">
      <w:pPr>
        <w:ind w:left="-426" w:firstLine="426"/>
        <w:rPr>
          <w:sz w:val="24"/>
          <w:szCs w:val="24"/>
          <w:u w:val="single"/>
        </w:rPr>
      </w:pPr>
      <w:r>
        <w:rPr>
          <w:sz w:val="24"/>
          <w:szCs w:val="24"/>
        </w:rPr>
        <w:t>Sans objet</w:t>
      </w:r>
    </w:p>
    <w:p w:rsidR="001A7CC4" w:rsidRPr="0091601E" w:rsidRDefault="006B264A" w:rsidP="00E13FCF">
      <w:pPr>
        <w:ind w:left="-426" w:firstLine="426"/>
        <w:rPr>
          <w:sz w:val="24"/>
          <w:szCs w:val="24"/>
          <w:u w:val="single"/>
        </w:rPr>
      </w:pPr>
      <w:r w:rsidRPr="0091601E">
        <w:rPr>
          <w:sz w:val="24"/>
          <w:szCs w:val="24"/>
          <w:u w:val="single"/>
        </w:rPr>
        <w:t>Actualités :</w:t>
      </w:r>
    </w:p>
    <w:p w:rsidR="006B264A" w:rsidRDefault="006D678B" w:rsidP="00E13FCF">
      <w:pPr>
        <w:ind w:left="-426" w:firstLine="426"/>
        <w:rPr>
          <w:sz w:val="24"/>
          <w:szCs w:val="24"/>
        </w:rPr>
      </w:pPr>
      <w:r>
        <w:rPr>
          <w:sz w:val="24"/>
          <w:szCs w:val="24"/>
        </w:rPr>
        <w:t>S</w:t>
      </w:r>
      <w:r w:rsidR="008313E3">
        <w:rPr>
          <w:sz w:val="24"/>
          <w:szCs w:val="24"/>
        </w:rPr>
        <w:t>ans objet</w:t>
      </w:r>
    </w:p>
    <w:p w:rsidR="006B264A" w:rsidRDefault="003858DF" w:rsidP="009B242F">
      <w:pPr>
        <w:ind w:left="-426"/>
        <w:rPr>
          <w:sz w:val="24"/>
          <w:szCs w:val="24"/>
        </w:rPr>
      </w:pPr>
      <w:r>
        <w:rPr>
          <w:i/>
          <w:noProof/>
          <w:color w:val="0070C0"/>
          <w:sz w:val="24"/>
          <w:szCs w:val="24"/>
        </w:rPr>
        <w:drawing>
          <wp:anchor distT="0" distB="0" distL="114300" distR="114300" simplePos="0" relativeHeight="251660288" behindDoc="1" locked="0" layoutInCell="1" allowOverlap="1">
            <wp:simplePos x="0" y="0"/>
            <wp:positionH relativeFrom="column">
              <wp:posOffset>3053080</wp:posOffset>
            </wp:positionH>
            <wp:positionV relativeFrom="paragraph">
              <wp:posOffset>22860</wp:posOffset>
            </wp:positionV>
            <wp:extent cx="2632710" cy="3657600"/>
            <wp:effectExtent l="0" t="0" r="0" b="0"/>
            <wp:wrapNone/>
            <wp:docPr id="4" name="Image 4" descr="C:\Users\Badboy\Desktop\2018-10-11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dboy\Desktop\2018-10-11_15493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710" cy="3657600"/>
                    </a:xfrm>
                    <a:prstGeom prst="rect">
                      <a:avLst/>
                    </a:prstGeom>
                    <a:noFill/>
                    <a:ln>
                      <a:noFill/>
                    </a:ln>
                  </pic:spPr>
                </pic:pic>
              </a:graphicData>
            </a:graphic>
          </wp:anchor>
        </w:drawing>
      </w:r>
      <w:r>
        <w:rPr>
          <w:i/>
          <w:noProof/>
          <w:color w:val="0070C0"/>
          <w:sz w:val="24"/>
          <w:szCs w:val="24"/>
        </w:rPr>
        <w:drawing>
          <wp:anchor distT="0" distB="0" distL="114300" distR="114300" simplePos="0" relativeHeight="251659264" behindDoc="1" locked="0" layoutInCell="1" allowOverlap="1">
            <wp:simplePos x="0" y="0"/>
            <wp:positionH relativeFrom="column">
              <wp:posOffset>5080</wp:posOffset>
            </wp:positionH>
            <wp:positionV relativeFrom="paragraph">
              <wp:posOffset>17780</wp:posOffset>
            </wp:positionV>
            <wp:extent cx="2647950" cy="3751425"/>
            <wp:effectExtent l="0" t="0" r="0" b="1905"/>
            <wp:wrapNone/>
            <wp:docPr id="3" name="Image 3" descr="C:\Users\Badboy\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boy\Desktop\imag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3751425"/>
                    </a:xfrm>
                    <a:prstGeom prst="rect">
                      <a:avLst/>
                    </a:prstGeom>
                    <a:noFill/>
                    <a:ln>
                      <a:noFill/>
                    </a:ln>
                  </pic:spPr>
                </pic:pic>
              </a:graphicData>
            </a:graphic>
          </wp:anchor>
        </w:drawing>
      </w:r>
    </w:p>
    <w:p w:rsidR="006B264A" w:rsidRDefault="006B264A"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3858DF" w:rsidRDefault="003858DF" w:rsidP="006B264A">
      <w:pPr>
        <w:ind w:left="-426"/>
        <w:jc w:val="center"/>
        <w:rPr>
          <w:i/>
          <w:color w:val="0070C0"/>
          <w:sz w:val="24"/>
          <w:szCs w:val="24"/>
        </w:rPr>
      </w:pPr>
    </w:p>
    <w:p w:rsidR="008313E3" w:rsidRPr="006B264A" w:rsidRDefault="008313E3" w:rsidP="006B264A">
      <w:pPr>
        <w:ind w:left="-426"/>
        <w:jc w:val="center"/>
        <w:rPr>
          <w:i/>
          <w:color w:val="0070C0"/>
          <w:sz w:val="24"/>
          <w:szCs w:val="24"/>
        </w:rPr>
      </w:pPr>
    </w:p>
    <w:sectPr w:rsidR="008313E3" w:rsidRPr="006B264A" w:rsidSect="006B264A">
      <w:pgSz w:w="11906" w:h="16838"/>
      <w:pgMar w:top="993"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F3640C"/>
    <w:multiLevelType w:val="hybridMultilevel"/>
    <w:tmpl w:val="A2785EA6"/>
    <w:lvl w:ilvl="0" w:tplc="53265C1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useFELayout/>
  </w:compat>
  <w:rsids>
    <w:rsidRoot w:val="009B242F"/>
    <w:rsid w:val="0006170D"/>
    <w:rsid w:val="001A7CC4"/>
    <w:rsid w:val="00281F87"/>
    <w:rsid w:val="002D7700"/>
    <w:rsid w:val="003858DF"/>
    <w:rsid w:val="006B264A"/>
    <w:rsid w:val="006D678B"/>
    <w:rsid w:val="008313E3"/>
    <w:rsid w:val="0091601E"/>
    <w:rsid w:val="009429FD"/>
    <w:rsid w:val="009B242F"/>
    <w:rsid w:val="00A12A79"/>
    <w:rsid w:val="00A85435"/>
    <w:rsid w:val="00B20D82"/>
    <w:rsid w:val="00B35B7B"/>
    <w:rsid w:val="00C922B1"/>
    <w:rsid w:val="00E13FCF"/>
    <w:rsid w:val="00F0455B"/>
    <w:rsid w:val="00FD3F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D8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2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242F"/>
    <w:rPr>
      <w:rFonts w:ascii="Tahoma" w:hAnsi="Tahoma" w:cs="Tahoma"/>
      <w:sz w:val="16"/>
      <w:szCs w:val="16"/>
    </w:rPr>
  </w:style>
  <w:style w:type="table" w:styleId="Grilledutableau">
    <w:name w:val="Table Grid"/>
    <w:basedOn w:val="TableauNormal"/>
    <w:uiPriority w:val="59"/>
    <w:rsid w:val="009B24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2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242F"/>
    <w:rPr>
      <w:rFonts w:ascii="Tahoma" w:hAnsi="Tahoma" w:cs="Tahoma"/>
      <w:sz w:val="16"/>
      <w:szCs w:val="16"/>
    </w:rPr>
  </w:style>
  <w:style w:type="table" w:styleId="Grilledutableau">
    <w:name w:val="Table Grid"/>
    <w:basedOn w:val="TableauNormal"/>
    <w:uiPriority w:val="59"/>
    <w:rsid w:val="009B2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2432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portable</cp:lastModifiedBy>
  <cp:revision>2</cp:revision>
  <dcterms:created xsi:type="dcterms:W3CDTF">2018-11-12T16:20:00Z</dcterms:created>
  <dcterms:modified xsi:type="dcterms:W3CDTF">2018-11-12T16:20:00Z</dcterms:modified>
</cp:coreProperties>
</file>